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vdsgifju3zkh" w:id="0"/>
      <w:bookmarkEnd w:id="0"/>
      <w:r w:rsidDel="00000000" w:rsidR="00000000" w:rsidRPr="00000000">
        <w:rPr/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6167325</wp:posOffset>
            </wp:positionH>
            <wp:positionV relativeFrom="page">
              <wp:posOffset>147525</wp:posOffset>
            </wp:positionV>
            <wp:extent cx="1177895" cy="928688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7895" cy="9286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 xml:space="preserve">Get to the root cause of a problem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rPr/>
      </w:pPr>
      <w:bookmarkStart w:colFirst="0" w:colLast="0" w:name="_ss34oz1ws915" w:id="1"/>
      <w:bookmarkEnd w:id="1"/>
      <w:r w:rsidDel="00000000" w:rsidR="00000000" w:rsidRPr="00000000">
        <w:rPr>
          <w:rtl w:val="0"/>
        </w:rPr>
        <w:t xml:space="preserve">Get a deeper understanding of a problem.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bookmarkStart w:colFirst="0" w:colLast="0" w:name="_mezrbnb7xugf" w:id="2"/>
      <w:bookmarkEnd w:id="2"/>
      <w:r w:rsidDel="00000000" w:rsidR="00000000" w:rsidRPr="00000000">
        <w:rPr>
          <w:rtl w:val="0"/>
        </w:rPr>
        <w:t xml:space="preserve">Ask ‘</w:t>
      </w:r>
      <w:r w:rsidDel="00000000" w:rsidR="00000000" w:rsidRPr="00000000">
        <w:rPr>
          <w:rtl w:val="0"/>
        </w:rPr>
        <w:t xml:space="preserve">5 whys’ for a possible root cause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Focus on the people experiencing the problem. Think about what they’re trying to do and what’s stopping them from doing it easily.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Ask ‘why’ 5 times to get to the root cause of the problem they face.</w:t>
      </w:r>
    </w:p>
    <w:p w:rsidR="00000000" w:rsidDel="00000000" w:rsidP="00000000" w:rsidRDefault="00000000" w:rsidRPr="00000000" w14:paraId="00000006">
      <w:pPr>
        <w:pStyle w:val="Heading4"/>
        <w:rPr/>
      </w:pPr>
      <w:bookmarkStart w:colFirst="0" w:colLast="0" w:name="_rm47cn9hjpaw" w:id="3"/>
      <w:bookmarkEnd w:id="3"/>
      <w:r w:rsidDel="00000000" w:rsidR="00000000" w:rsidRPr="00000000">
        <w:rPr>
          <w:rtl w:val="0"/>
        </w:rPr>
        <w:t xml:space="preserve">Tips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You should: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line="335.99999999999994" w:lineRule="auto"/>
        <w:ind w:left="720" w:hanging="360"/>
      </w:pPr>
      <w:r w:rsidDel="00000000" w:rsidR="00000000" w:rsidRPr="00000000">
        <w:rPr>
          <w:rtl w:val="0"/>
        </w:rPr>
        <w:t xml:space="preserve">use the first person to document any pain points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35.99999999999994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think about any organisational factors that could contribute to the problem (for example, silos, policies or practices)</w:t>
      </w:r>
    </w:p>
    <w:p w:rsidR="00000000" w:rsidDel="00000000" w:rsidP="00000000" w:rsidRDefault="00000000" w:rsidRPr="00000000" w14:paraId="0000000A">
      <w:pPr>
        <w:pStyle w:val="Heading3"/>
        <w:rPr/>
      </w:pPr>
      <w:bookmarkStart w:colFirst="0" w:colLast="0" w:name="_8ayvsbquksbz" w:id="4"/>
      <w:bookmarkEnd w:id="4"/>
      <w:r w:rsidDel="00000000" w:rsidR="00000000" w:rsidRPr="00000000">
        <w:rPr>
          <w:rtl w:val="0"/>
        </w:rPr>
        <w:t xml:space="preserve">Who is the person affected?</w:t>
      </w:r>
    </w:p>
    <w:tbl>
      <w:tblPr>
        <w:tblStyle w:val="Table1"/>
        <w:tblW w:w="907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rHeight w:val="1517.4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rPr/>
      </w:pPr>
      <w:bookmarkStart w:colFirst="0" w:colLast="0" w:name="_3043fox7z0c2" w:id="5"/>
      <w:bookmarkEnd w:id="5"/>
      <w:r w:rsidDel="00000000" w:rsidR="00000000" w:rsidRPr="00000000">
        <w:rPr>
          <w:rtl w:val="0"/>
        </w:rPr>
        <w:t xml:space="preserve">What is the problem on the surface?</w:t>
      </w:r>
    </w:p>
    <w:tbl>
      <w:tblPr>
        <w:tblStyle w:val="Table2"/>
        <w:tblW w:w="907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rHeight w:val="21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rPr/>
      </w:pPr>
      <w:bookmarkStart w:colFirst="0" w:colLast="0" w:name="_27dspojcieka" w:id="6"/>
      <w:bookmarkEnd w:id="6"/>
      <w:r w:rsidDel="00000000" w:rsidR="00000000" w:rsidRPr="00000000">
        <w:rPr>
          <w:rtl w:val="0"/>
        </w:rPr>
        <w:t xml:space="preserve">Why is that?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Ask ‘Why is that?’ five times until you find the root cause of the problem: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Why is that?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Why is that?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Why is that?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Why is that?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Why is that?</w:t>
      </w:r>
      <w:r w:rsidDel="00000000" w:rsidR="00000000" w:rsidRPr="00000000">
        <w:rPr>
          <w:rtl w:val="0"/>
        </w:rPr>
      </w:r>
    </w:p>
    <w:tbl>
      <w:tblPr>
        <w:tblStyle w:val="Table3"/>
        <w:tblW w:w="907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rHeight w:val="5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pStyle w:val="Heading3"/>
        <w:rPr/>
      </w:pPr>
      <w:bookmarkStart w:colFirst="0" w:colLast="0" w:name="_6cm8npmoyrnf" w:id="7"/>
      <w:bookmarkEnd w:id="7"/>
      <w:r w:rsidDel="00000000" w:rsidR="00000000" w:rsidRPr="00000000">
        <w:rPr>
          <w:rtl w:val="0"/>
        </w:rPr>
        <w:t xml:space="preserve">What is the possible root cause?</w:t>
      </w:r>
    </w:p>
    <w:tbl>
      <w:tblPr>
        <w:tblStyle w:val="Table4"/>
        <w:tblW w:w="907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rHeight w:val="21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Style w:val="Heading2"/>
        <w:rPr/>
      </w:pPr>
      <w:bookmarkStart w:colFirst="0" w:colLast="0" w:name="_qkh10dcwzr7h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rPr/>
      </w:pPr>
      <w:bookmarkStart w:colFirst="0" w:colLast="0" w:name="_5fepc2nds5qw" w:id="9"/>
      <w:bookmarkEnd w:id="9"/>
      <w:r w:rsidDel="00000000" w:rsidR="00000000" w:rsidRPr="00000000">
        <w:rPr>
          <w:rtl w:val="0"/>
        </w:rPr>
        <w:t xml:space="preserve">Your problem statement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Take your answers from the questions above. Use them to frame a user's problem.</w:t>
      </w:r>
    </w:p>
    <w:p w:rsidR="00000000" w:rsidDel="00000000" w:rsidP="00000000" w:rsidRDefault="00000000" w:rsidRPr="00000000" w14:paraId="0000001D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  <w:t xml:space="preserve">As a…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44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15"/>
        <w:gridCol w:w="5410.000000000001"/>
        <w:tblGridChange w:id="0">
          <w:tblGrid>
            <w:gridCol w:w="9015"/>
            <w:gridCol w:w="5410.000000000001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color w:val="d9d9d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  <w:t xml:space="preserve">I can’t…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28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55"/>
        <w:gridCol w:w="3940"/>
        <w:tblGridChange w:id="0">
          <w:tblGrid>
            <w:gridCol w:w="8955"/>
            <w:gridCol w:w="3940"/>
          </w:tblGrid>
        </w:tblGridChange>
      </w:tblGrid>
      <w:tr>
        <w:trPr>
          <w:cantSplit w:val="0"/>
          <w:trHeight w:val="847.460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widowControl w:val="0"/>
        <w:spacing w:after="0" w:line="240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The root cause of this may be…</w:t>
      </w:r>
    </w:p>
    <w:p w:rsidR="00000000" w:rsidDel="00000000" w:rsidP="00000000" w:rsidRDefault="00000000" w:rsidRPr="00000000" w14:paraId="00000026">
      <w:pPr>
        <w:widowControl w:val="0"/>
        <w:spacing w:after="0" w:line="240" w:lineRule="auto"/>
        <w:ind w:left="720" w:hanging="566.9291338582677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23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35"/>
        <w:gridCol w:w="3200"/>
        <w:tblGridChange w:id="0">
          <w:tblGrid>
            <w:gridCol w:w="9135"/>
            <w:gridCol w:w="3200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17.3228346456694" w:top="1417.3228346456694" w:left="1417.3228346456694" w:right="1417.3228346456694" w:header="72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Helvetica Neue" w:cs="Helvetica Neue" w:eastAsia="Helvetica Neue" w:hAnsi="Helvetica Neue"/>
        <w:sz w:val="24"/>
        <w:szCs w:val="24"/>
        <w:lang w:val="en_GB"/>
      </w:rPr>
    </w:rPrDefault>
    <w:pPrDefault>
      <w:pPr>
        <w:spacing w:after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ind w:left="0" w:firstLine="0"/>
    </w:pPr>
    <w:rPr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160" w:before="280" w:lineRule="auto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16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120" w:before="28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320" w:before="480" w:line="360" w:lineRule="auto"/>
      <w:ind w:left="0" w:firstLine="0"/>
    </w:pPr>
    <w:rPr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spacing w:after="240" w:before="360" w:line="360" w:lineRule="auto"/>
      <w:ind w:left="0" w:firstLine="0"/>
    </w:pPr>
    <w:rPr>
      <w:i w:val="1"/>
      <w:color w:val="666666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